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 YORKSHIRE COUNTY SCOUT COUNCIL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GENERAL MEETING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22nd September 2022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Introduction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Reflection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Apologies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the Annual General Meeting held on </w:t>
      </w:r>
      <w:r w:rsidDel="00000000" w:rsidR="00000000" w:rsidRPr="00000000">
        <w:rPr>
          <w:sz w:val="24"/>
          <w:szCs w:val="24"/>
          <w:rtl w:val="0"/>
        </w:rPr>
        <w:t xml:space="preserve">23rd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September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426" w:firstLine="0"/>
        <w:rPr>
          <w:color w:val="7030a0"/>
          <w:sz w:val="21"/>
          <w:szCs w:val="21"/>
        </w:rPr>
      </w:pPr>
      <w:r w:rsidDel="00000000" w:rsidR="00000000" w:rsidRPr="00000000">
        <w:rPr>
          <w:color w:val="7030a0"/>
          <w:sz w:val="21"/>
          <w:szCs w:val="21"/>
          <w:rtl w:val="0"/>
        </w:rPr>
        <w:t xml:space="preserve">To Approve the minutes from 2021</w:t>
      </w:r>
    </w:p>
    <w:p w:rsidR="00000000" w:rsidDel="00000000" w:rsidP="00000000" w:rsidRDefault="00000000" w:rsidRPr="00000000" w14:paraId="0000000E">
      <w:pPr>
        <w:spacing w:after="0" w:lineRule="auto"/>
        <w:ind w:left="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Annual Report and Accounts for the year ended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March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To receive and consider the report and accounts submitted by the County Executive for the year ended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 March 20</w:t>
      </w:r>
      <w:r w:rsidDel="00000000" w:rsidR="00000000" w:rsidRPr="00000000">
        <w:rPr>
          <w:color w:val="7030a0"/>
          <w:sz w:val="21"/>
          <w:szCs w:val="21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County Commissioners Nomination for Chair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To receive the County Commissioners nomination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Election of Officers to the County Scout Council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To announce the result of the Elected Officers to the County Scout Council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Elected members of Council to the County Executive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To announce the result of the elected youth member</w:t>
      </w:r>
      <w:r w:rsidDel="00000000" w:rsidR="00000000" w:rsidRPr="00000000">
        <w:rPr>
          <w:color w:val="7030a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to the County Executive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County Commissioners nominations for the County Executive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To receive the County Commissioners nominations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Representatives to the Council of the Scout Association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color w:val="7030a0"/>
          <w:sz w:val="21"/>
          <w:szCs w:val="21"/>
          <w:rtl w:val="0"/>
        </w:rPr>
        <w:t xml:space="preserve">To announce the result of the elected members to the Council of the Scout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County Commissioner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Commissioner</w:t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County President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next meeting &amp; close of meeting</w:t>
      </w:r>
    </w:p>
    <w:sectPr>
      <w:headerReference r:id="rId7" w:type="default"/>
      <w:pgSz w:h="16838" w:w="11906" w:orient="portrait"/>
      <w:pgMar w:bottom="1440" w:top="180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4669277</wp:posOffset>
          </wp:positionH>
          <wp:positionV relativeFrom="paragraph">
            <wp:posOffset>0</wp:posOffset>
          </wp:positionV>
          <wp:extent cx="1497600" cy="680400"/>
          <wp:effectExtent b="0" l="0" r="0" t="0"/>
          <wp:wrapNone/>
          <wp:docPr id="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7600" cy="680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5395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2438A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F5799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799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F5799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7994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ObcPDzWEewUijw69dxvHELpFA==">AMUW2mUe3Y8+juJHVcJjm7FDf0cMg2ujA4TNPAurJjNL+HafPbGPMYM8k1MuoH/XCTlnKG6MGOnztPmeQOj4Ts6QL+a3APyej+sESB05pumZqigRGtTRyxo=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2021-09-15T08:04:00Z</dcterms:created>
  <dc:creator>User</dc:creator>
</cp:coreProperties>
</file>